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69" w:rsidRDefault="00701806" w:rsidP="00A70245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0180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«Организация сбора заявок на </w:t>
      </w:r>
      <w:proofErr w:type="spellStart"/>
      <w:r w:rsidRPr="0070180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догазификацию</w:t>
      </w:r>
      <w:proofErr w:type="spellEnd"/>
      <w:r w:rsidRPr="0070180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  <w:r w:rsidRPr="0070180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 актуализация План-графиков»</w:t>
      </w:r>
      <w:bookmarkStart w:id="0" w:name="_GoBack"/>
      <w:bookmarkEnd w:id="0"/>
    </w:p>
    <w:p w:rsidR="004E5B03" w:rsidRDefault="004E5B03" w:rsidP="007018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33B69" w:rsidRDefault="004E5B03" w:rsidP="0006436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5B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Поручения Президента </w:t>
      </w:r>
      <w:r w:rsidR="008C2A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Российской Федерации</w:t>
      </w:r>
      <w:r w:rsidRPr="004E5B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Владимира</w:t>
      </w:r>
      <w:r w:rsidR="00A742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Владимировича</w:t>
      </w:r>
      <w:r w:rsidRPr="004E5B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Путина по итогам Послания Федеральному Собранию предусм</w:t>
      </w:r>
      <w:r w:rsidR="00851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атривают бесплатную газификацию жилых </w:t>
      </w:r>
      <w:r w:rsidRPr="004E5B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домов, расположенных </w:t>
      </w:r>
      <w:r w:rsidR="00BF73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газифицированных населенных пунктах</w:t>
      </w:r>
      <w:r w:rsidRPr="004E5B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71DE9" w:rsidRPr="00E71DE9" w:rsidRDefault="00E71DE9" w:rsidP="009122BC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E71DE9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1.</w:t>
      </w:r>
      <w:r w:rsidRPr="00E71DE9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ab/>
      </w:r>
      <w:r w:rsidR="008C7A6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Критерии</w:t>
      </w:r>
      <w:r w:rsidR="00BA2639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и сроки догазификации</w:t>
      </w:r>
      <w:r w:rsidRPr="00E71DE9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. </w:t>
      </w:r>
    </w:p>
    <w:p w:rsidR="00BF73CC" w:rsidRDefault="00BF73CC" w:rsidP="00BF73C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Услуги </w:t>
      </w:r>
      <w:r w:rsidRPr="007018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подключению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рамках догазификации без взимания платы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с заявителя </w:t>
      </w:r>
      <w:r w:rsidRPr="007018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будут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включать в себя мероприятия до границ земельного участка заявителя и выполняться по заявкам. Г</w:t>
      </w:r>
      <w:r w:rsidRPr="00803F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 может быть использован исключительно для личных и домашних потребностей, не связанных 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предпринимательством. О</w:t>
      </w:r>
      <w:r w:rsidRPr="00803F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граничени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</w:t>
      </w:r>
      <w:r w:rsidRPr="00803F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объему и протяженности газораспределительной сети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нет.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9875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r w:rsidR="008517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План-график</w:t>
      </w:r>
      <w:r w:rsidRPr="009875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догазификации </w:t>
      </w:r>
      <w:r w:rsidR="00DE38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попадут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только</w:t>
      </w:r>
      <w:r w:rsidRPr="009875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зарегистрированные дома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</w:t>
      </w:r>
      <w:r w:rsidRPr="00673F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адовые некоммерческие товарищества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могут г</w:t>
      </w:r>
      <w:r w:rsidRPr="00673F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азифицироваться до границ об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щего пользования</w:t>
      </w:r>
      <w:r w:rsidRPr="00673F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если они расположены в пределах населенного пункта.</w:t>
      </w:r>
    </w:p>
    <w:p w:rsidR="00BA2639" w:rsidRDefault="00BA2639" w:rsidP="00BF73C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A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Сроки будут установлены Правилами подключения в зависимости </w:t>
      </w:r>
      <w:r w:rsidR="000C70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BA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 расстояния и необходимых для такого подключения мероприятий, а также </w:t>
      </w:r>
      <w:r w:rsidR="000C70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BA2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рамках План-графика догазификации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546C5" w:rsidRPr="005546C5" w:rsidRDefault="005546C5" w:rsidP="009122BC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2</w:t>
      </w:r>
      <w:r w:rsidRPr="005546C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.</w:t>
      </w:r>
      <w:r w:rsidRPr="005546C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Инвентаризация</w:t>
      </w:r>
      <w:r w:rsidRPr="005546C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. </w:t>
      </w:r>
    </w:p>
    <w:p w:rsidR="00EB47DF" w:rsidRDefault="00EB47DF" w:rsidP="00EB47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7DF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E93D50">
        <w:rPr>
          <w:rFonts w:ascii="Times New Roman" w:hAnsi="Times New Roman" w:cs="Times New Roman"/>
          <w:sz w:val="28"/>
          <w:szCs w:val="28"/>
        </w:rPr>
        <w:t>, в рамках ранее данных поручений,</w:t>
      </w:r>
      <w:r w:rsidRPr="00EB47DF">
        <w:rPr>
          <w:rFonts w:ascii="Times New Roman" w:hAnsi="Times New Roman" w:cs="Times New Roman"/>
          <w:sz w:val="28"/>
          <w:szCs w:val="28"/>
        </w:rPr>
        <w:t xml:space="preserve"> проводится адресная инвентаризация газифицированных населенных пунктов на предмет </w:t>
      </w:r>
      <w:r w:rsidR="00C618E7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Pr="00EB47D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газифицированных домовладений. </w:t>
      </w:r>
      <w:r w:rsidRPr="00EB47DF">
        <w:rPr>
          <w:rFonts w:ascii="Times New Roman" w:hAnsi="Times New Roman" w:cs="Times New Roman"/>
          <w:sz w:val="28"/>
          <w:szCs w:val="28"/>
        </w:rPr>
        <w:t>По результатам этой работы до 1 августа 2021 года будет сформирован План-график</w:t>
      </w:r>
      <w:r w:rsidR="00FC7CF0">
        <w:rPr>
          <w:rFonts w:ascii="Times New Roman" w:hAnsi="Times New Roman" w:cs="Times New Roman"/>
          <w:sz w:val="28"/>
          <w:szCs w:val="28"/>
        </w:rPr>
        <w:t xml:space="preserve"> догазификации</w:t>
      </w:r>
      <w:r w:rsidR="00152940">
        <w:rPr>
          <w:rFonts w:ascii="Times New Roman" w:hAnsi="Times New Roman" w:cs="Times New Roman"/>
          <w:sz w:val="28"/>
          <w:szCs w:val="28"/>
        </w:rPr>
        <w:t>, определяющий объемы работ и сроки</w:t>
      </w:r>
      <w:r w:rsidRPr="00EB47DF">
        <w:rPr>
          <w:rFonts w:ascii="Times New Roman" w:hAnsi="Times New Roman" w:cs="Times New Roman"/>
          <w:sz w:val="28"/>
          <w:szCs w:val="28"/>
        </w:rPr>
        <w:t>.</w:t>
      </w:r>
      <w:r w:rsidR="00E93D50">
        <w:rPr>
          <w:rFonts w:ascii="Times New Roman" w:hAnsi="Times New Roman" w:cs="Times New Roman"/>
          <w:sz w:val="28"/>
          <w:szCs w:val="28"/>
        </w:rPr>
        <w:t xml:space="preserve"> </w:t>
      </w:r>
      <w:r w:rsidR="00BC4F98">
        <w:rPr>
          <w:rFonts w:ascii="Times New Roman" w:hAnsi="Times New Roman" w:cs="Times New Roman"/>
          <w:sz w:val="28"/>
          <w:szCs w:val="28"/>
        </w:rPr>
        <w:t xml:space="preserve">Это очень важное мероприятие, </w:t>
      </w:r>
      <w:r w:rsidR="00195C1D">
        <w:rPr>
          <w:rFonts w:ascii="Times New Roman" w:hAnsi="Times New Roman" w:cs="Times New Roman"/>
          <w:sz w:val="28"/>
          <w:szCs w:val="28"/>
        </w:rPr>
        <w:t>поэтому</w:t>
      </w:r>
      <w:r w:rsidR="00BC4F98">
        <w:rPr>
          <w:rFonts w:ascii="Times New Roman" w:hAnsi="Times New Roman" w:cs="Times New Roman"/>
          <w:sz w:val="28"/>
          <w:szCs w:val="28"/>
        </w:rPr>
        <w:t xml:space="preserve"> прошу всех начальников ЭПУ подойти к данной работе со всей ответственностью.</w:t>
      </w:r>
    </w:p>
    <w:p w:rsidR="002E35D2" w:rsidRPr="002E35D2" w:rsidRDefault="002E35D2" w:rsidP="009122BC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3</w:t>
      </w:r>
      <w:r w:rsidRPr="00E71DE9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.</w:t>
      </w:r>
      <w:r w:rsidRPr="00E71DE9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Обеспечение сбора предварительных заявок</w:t>
      </w:r>
      <w:r w:rsidRPr="00E71DE9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. </w:t>
      </w:r>
    </w:p>
    <w:p w:rsidR="007A7D06" w:rsidRDefault="00855539" w:rsidP="0006436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Вместе с тем учитывая, что д</w:t>
      </w:r>
      <w:r w:rsidR="00673F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огазификация населенных пунктов должна завершиться к</w:t>
      </w:r>
      <w:r w:rsidR="000577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37A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концу</w:t>
      </w:r>
      <w:r w:rsidR="00673F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37A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2022</w:t>
      </w:r>
      <w:r w:rsidR="00673FBE" w:rsidRPr="00673F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год</w:t>
      </w:r>
      <w:r w:rsidR="000577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2503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нам необходимо</w:t>
      </w:r>
      <w:r w:rsidR="00673FBE" w:rsidRPr="00F935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37A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начиная</w:t>
      </w:r>
      <w:r w:rsidR="00C40B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935B9" w:rsidRPr="00F935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0577DF" w:rsidRPr="00F935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26 </w:t>
      </w:r>
      <w:r w:rsidR="00C40B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июля текущего года</w:t>
      </w:r>
      <w:r w:rsidR="002503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40B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860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</w:t>
      </w:r>
      <w:r w:rsidR="00437A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взаимодействии с </w:t>
      </w:r>
      <w:r w:rsidR="00A860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исполнительными комитетами муниципальных образований</w:t>
      </w:r>
      <w:r w:rsidR="00437A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40B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обеспечить </w:t>
      </w:r>
      <w:r w:rsidR="00BB26EA" w:rsidRPr="00F935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сбор предварительных </w:t>
      </w:r>
      <w:r w:rsidR="007A7D06" w:rsidRPr="00F935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заявок</w:t>
      </w:r>
      <w:r w:rsidR="00E0596A" w:rsidRPr="00F935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0596A" w:rsidRPr="00F935B9">
        <w:rPr>
          <w:rFonts w:ascii="Times New Roman" w:hAnsi="Times New Roman" w:cs="Times New Roman"/>
          <w:sz w:val="28"/>
          <w:szCs w:val="28"/>
        </w:rPr>
        <w:t>от потенциальных потребителей газа</w:t>
      </w:r>
      <w:r w:rsidR="007A7D06" w:rsidRPr="00F935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B26EA" w:rsidRPr="007018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40B03" w:rsidRDefault="00437AD4" w:rsidP="0006436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целях</w:t>
      </w:r>
      <w:r w:rsidR="000E0F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организации данной работы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нами подготовлено обращение в адрес </w:t>
      </w:r>
      <w:r w:rsidR="003363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заместителя премьер</w:t>
      </w:r>
      <w:r w:rsidR="00626A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="003363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министра РТ 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министра промышленности и торговли РТ</w:t>
      </w:r>
      <w:r w:rsidR="00C9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руководителя регионального штаба по газификации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742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Альберта </w:t>
      </w:r>
      <w:proofErr w:type="spellStart"/>
      <w:r w:rsidR="00A742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Анваровича</w:t>
      </w:r>
      <w:proofErr w:type="spellEnd"/>
      <w:r w:rsidR="00C9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Каримова о необходимости </w:t>
      </w:r>
      <w:r w:rsidR="00BB7B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проведени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="00BB7B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363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разъяснительной работы</w:t>
      </w:r>
      <w:r w:rsidR="00BB7B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среди населения, направленной на информирование о начале приема предварительных заявок </w:t>
      </w:r>
      <w:r w:rsidR="00C9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BB7B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заключении договоров в рамках догазификац</w:t>
      </w:r>
      <w:r w:rsidR="000E0F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ии</w:t>
      </w:r>
      <w:r w:rsidR="00C969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15D64" w:rsidRPr="00615D64" w:rsidRDefault="00615D64" w:rsidP="00C45779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615D6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lastRenderedPageBreak/>
        <w:t xml:space="preserve">4. Заявка о заключении договора о подключении. </w:t>
      </w:r>
    </w:p>
    <w:p w:rsidR="00BB7B7A" w:rsidRDefault="00BC749D" w:rsidP="0006436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879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Форма предварительной заявки о намерении заключить договор </w:t>
      </w:r>
      <w:r w:rsidR="008B5A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4879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бесплатном подключении уже разработана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Для удобства заявителей </w:t>
      </w:r>
      <w:r w:rsidR="007160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она будет размещена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официальном сайте Общества и уголках потребителей в ЭПУ</w:t>
      </w:r>
      <w:r w:rsidR="000131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D21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313E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</w:t>
      </w:r>
      <w:r w:rsidR="007160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указанием критери</w:t>
      </w:r>
      <w:r w:rsidR="00C914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ев</w:t>
      </w:r>
      <w:r w:rsidR="007160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догазификации и условий исполнения.</w:t>
      </w:r>
    </w:p>
    <w:p w:rsidR="00604760" w:rsidRDefault="000577DF" w:rsidP="0006436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77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Собственники домов </w:t>
      </w:r>
      <w:r w:rsidR="00D057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должны иметь возможность</w:t>
      </w:r>
      <w:r w:rsidR="00886E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подавать</w:t>
      </w:r>
      <w:r w:rsidRPr="000577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заявлени</w:t>
      </w:r>
      <w:r w:rsidR="00886E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Pr="000577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47D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 </w:t>
      </w:r>
      <w:r w:rsidR="002222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в </w:t>
      </w:r>
      <w:r w:rsidR="006047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бумажном виде</w:t>
      </w:r>
      <w:r w:rsidR="008B7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путем посещения ЭПУ и</w:t>
      </w:r>
      <w:r w:rsidR="002222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</w:t>
      </w:r>
      <w:r w:rsidR="008B7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РЭГС</w:t>
      </w:r>
      <w:r w:rsidR="00C145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0577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47D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и</w:t>
      </w:r>
      <w:r w:rsidR="00886E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047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посредством </w:t>
      </w:r>
      <w:r w:rsidR="008B7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направления заявки на </w:t>
      </w:r>
      <w:r w:rsidR="006047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электронн</w:t>
      </w:r>
      <w:r w:rsidR="008B7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ую</w:t>
      </w:r>
      <w:r w:rsidR="006047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почт</w:t>
      </w:r>
      <w:r w:rsidR="008B7D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соответствующего ЭПУ</w:t>
      </w:r>
      <w:r w:rsidR="00886E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25032B" w:rsidRDefault="002222BC" w:rsidP="002222B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222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 заявке заявителю нужно будет приложить документы на земельный участок и дом, ситуационный план, паспорт, контактные данные и расчет максимального часового расхода газа если планируется потребление более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2222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 кубических метров в час. Гражданам, подающим заявки, необходимо будет разъяснять, что договоры будут заключаться после принятия подзаконных актов.</w:t>
      </w:r>
    </w:p>
    <w:p w:rsidR="00EC1123" w:rsidRPr="00EC1123" w:rsidRDefault="00EC1123" w:rsidP="00EC1123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EC112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5. Варианты подачи заявок на </w:t>
      </w:r>
      <w:proofErr w:type="spellStart"/>
      <w:r w:rsidRPr="00EC112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догазификацию</w:t>
      </w:r>
      <w:proofErr w:type="spellEnd"/>
      <w:r w:rsidRPr="00EC1123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. </w:t>
      </w:r>
    </w:p>
    <w:p w:rsidR="00C16B4E" w:rsidRPr="00292130" w:rsidRDefault="0025032B" w:rsidP="00D0654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503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настоящее время </w:t>
      </w:r>
      <w:r w:rsidR="008B48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Газпром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Межрегионгаз ведет работу по созданию портала единого оператора газификации</w:t>
      </w:r>
      <w:r w:rsidR="00B668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(ЕОГ)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8B48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котор</w:t>
      </w:r>
      <w:r w:rsidR="008B48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B4839" w:rsidRPr="008B48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можно будет подать заявку </w:t>
      </w:r>
      <w:r w:rsidR="00D065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8B4839" w:rsidRPr="008B48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подключение с любого региона</w:t>
      </w:r>
      <w:r w:rsidR="008B48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Ориентировочный срок запуска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B48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данного проекта август месяц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Также </w:t>
      </w:r>
      <w:r w:rsidR="00A93D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Правительством РФ </w:t>
      </w:r>
      <w:r w:rsidR="00A93D4B" w:rsidRPr="00A93D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прорабатывается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возможность подачи заявок через сайт Госуслуг</w:t>
      </w:r>
      <w:r w:rsidR="00A93D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интегрировав его с порталом ЕОГ.</w:t>
      </w:r>
      <w:r w:rsidR="00C331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16B4E" w:rsidRPr="002503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Кроме того</w:t>
      </w:r>
      <w:r w:rsidR="00626A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16B4E" w:rsidRPr="002503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93D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нами </w:t>
      </w:r>
      <w:r w:rsidR="00C16B4E" w:rsidRPr="002503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совместно с </w:t>
      </w:r>
      <w:proofErr w:type="spellStart"/>
      <w:r w:rsidR="00C16B4E" w:rsidRPr="002503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Минцифрой</w:t>
      </w:r>
      <w:proofErr w:type="spellEnd"/>
      <w:r w:rsidR="00C16B4E" w:rsidRPr="002503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РТ</w:t>
      </w:r>
      <w:r w:rsidR="00626A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16B4E" w:rsidRPr="002503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331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ведется работа по осуществлению возможности</w:t>
      </w:r>
      <w:r w:rsidR="00C16B4E" w:rsidRPr="002503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подачи заявок на подключение через портал «Я строю» </w:t>
      </w:r>
      <w:r w:rsidR="00340B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МФЦ.</w:t>
      </w:r>
      <w:r w:rsidR="00C16B4E" w:rsidRPr="002503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40B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Информирование населения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начале заявочной кампании с указанием всех возможных </w:t>
      </w:r>
      <w:r w:rsidR="00292130" w:rsidRPr="002503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вариант</w:t>
      </w:r>
      <w:r w:rsidR="00D065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</w:t>
      </w:r>
      <w:r w:rsidR="009876E0" w:rsidRPr="002503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подачи заявлений </w:t>
      </w:r>
      <w:r w:rsidR="00C74F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предлагаем</w:t>
      </w:r>
      <w:r w:rsidR="00340B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провести</w:t>
      </w:r>
      <w:r w:rsidR="00292130" w:rsidRPr="002503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40B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через СМИ</w:t>
      </w:r>
      <w:r w:rsidR="00D065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C2A70" w:rsidRDefault="008C2A70" w:rsidP="008C2A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рассмотрения полученных заявок необходимо будет </w:t>
      </w:r>
      <w:r>
        <w:rPr>
          <w:rFonts w:ascii="Times New Roman" w:hAnsi="Times New Roman" w:cs="Times New Roman"/>
          <w:sz w:val="28"/>
          <w:szCs w:val="28"/>
        </w:rPr>
        <w:br/>
        <w:t xml:space="preserve">до 15 сентября 2021 года выполнить корректировку объемов и сроков строительства в разработанных сводных Планах-графиках догазификации, а также разработать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пообъектные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Планы-графики.</w:t>
      </w:r>
    </w:p>
    <w:p w:rsidR="00A42AA3" w:rsidRPr="00A42AA3" w:rsidRDefault="00A42AA3" w:rsidP="00A42AA3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2C4C">
        <w:rPr>
          <w:rFonts w:ascii="Times New Roman" w:hAnsi="Times New Roman" w:cs="Times New Roman"/>
          <w:b/>
          <w:i/>
          <w:sz w:val="28"/>
          <w:szCs w:val="28"/>
        </w:rPr>
        <w:t xml:space="preserve">6. Основные принципы организации процесса. </w:t>
      </w:r>
    </w:p>
    <w:p w:rsidR="00B86A48" w:rsidRDefault="00B86A48" w:rsidP="0006436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8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территории Республики Татарстан насчитывается 8</w:t>
      </w:r>
      <w:r w:rsidR="00BC6E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Pr="00B8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 населённых пунктов, которые под</w:t>
      </w:r>
      <w:r w:rsidR="00BC6E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ходят к условиям догазификации. </w:t>
      </w:r>
      <w:r w:rsidR="00BC6E59" w:rsidRPr="00BC6E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этом, необходимо отметить, что по предварительным расчетам исполнительных комитетов муниципалитетов в рамках догазификации Обществу потребуется в срок до </w:t>
      </w:r>
      <w:r w:rsidR="004767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BC6E59" w:rsidRPr="00BC6E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 января 2023 года обеспечить строительство газопроводов к 14-ти тысячам домовладений.</w:t>
      </w:r>
      <w:r w:rsidRPr="00B86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Эти цифры дают возможность оценить масштаб работы, стоящей перед нами.</w:t>
      </w:r>
    </w:p>
    <w:p w:rsidR="005248D3" w:rsidRDefault="00CB5E5F" w:rsidP="00470C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связи с этим</w:t>
      </w:r>
      <w:r w:rsidR="00470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работе по заключению договоров в рамках догазификации будут привлечены эксплуатационно-производственные управления, которым </w:t>
      </w:r>
      <w:r w:rsidR="00470C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необходимо </w:t>
      </w:r>
      <w:r w:rsidR="00AE36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будет </w:t>
      </w:r>
      <w:r w:rsidR="008460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обеспечить ведени</w:t>
      </w:r>
      <w:r w:rsidR="00296B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8460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учет</w:t>
      </w:r>
      <w:r w:rsidR="00296B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поступающих заявок, а п</w:t>
      </w:r>
      <w:r w:rsidR="00F254B6">
        <w:rPr>
          <w:rFonts w:ascii="Times New Roman" w:hAnsi="Times New Roman" w:cs="Times New Roman"/>
          <w:sz w:val="28"/>
          <w:szCs w:val="28"/>
        </w:rPr>
        <w:t xml:space="preserve">осле вступления в силу </w:t>
      </w:r>
      <w:r w:rsidR="00296BA1">
        <w:rPr>
          <w:rFonts w:ascii="Times New Roman" w:hAnsi="Times New Roman" w:cs="Times New Roman"/>
          <w:sz w:val="28"/>
          <w:szCs w:val="28"/>
        </w:rPr>
        <w:t xml:space="preserve">подзаконных актов </w:t>
      </w:r>
      <w:r w:rsidR="005248D3">
        <w:rPr>
          <w:rFonts w:ascii="Times New Roman" w:hAnsi="Times New Roman" w:cs="Times New Roman"/>
          <w:sz w:val="28"/>
          <w:szCs w:val="28"/>
        </w:rPr>
        <w:t xml:space="preserve">по </w:t>
      </w:r>
      <w:r w:rsidR="00F254B6">
        <w:rPr>
          <w:rFonts w:ascii="Times New Roman" w:hAnsi="Times New Roman" w:cs="Times New Roman"/>
          <w:sz w:val="28"/>
          <w:szCs w:val="28"/>
        </w:rPr>
        <w:t>догазификации, обеспечить своевременн</w:t>
      </w:r>
      <w:r w:rsidR="005248D3">
        <w:rPr>
          <w:rFonts w:ascii="Times New Roman" w:hAnsi="Times New Roman" w:cs="Times New Roman"/>
          <w:sz w:val="28"/>
          <w:szCs w:val="28"/>
        </w:rPr>
        <w:t>ое</w:t>
      </w:r>
      <w:r w:rsidR="00F254B6">
        <w:rPr>
          <w:rFonts w:ascii="Times New Roman" w:hAnsi="Times New Roman" w:cs="Times New Roman"/>
          <w:sz w:val="28"/>
          <w:szCs w:val="28"/>
        </w:rPr>
        <w:t xml:space="preserve"> </w:t>
      </w:r>
      <w:r w:rsidR="005248D3">
        <w:rPr>
          <w:rFonts w:ascii="Times New Roman" w:hAnsi="Times New Roman" w:cs="Times New Roman"/>
          <w:sz w:val="28"/>
          <w:szCs w:val="28"/>
        </w:rPr>
        <w:t>заключение</w:t>
      </w:r>
      <w:r w:rsidR="00F254B6">
        <w:rPr>
          <w:rFonts w:ascii="Times New Roman" w:hAnsi="Times New Roman" w:cs="Times New Roman"/>
          <w:sz w:val="28"/>
          <w:szCs w:val="28"/>
        </w:rPr>
        <w:t xml:space="preserve"> </w:t>
      </w:r>
      <w:r w:rsidR="00470C57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F254B6">
        <w:rPr>
          <w:rFonts w:ascii="Times New Roman" w:hAnsi="Times New Roman" w:cs="Times New Roman"/>
          <w:sz w:val="28"/>
          <w:szCs w:val="28"/>
        </w:rPr>
        <w:t xml:space="preserve">договоров </w:t>
      </w:r>
      <w:r w:rsidR="005248D3" w:rsidRPr="009C65D4">
        <w:rPr>
          <w:rFonts w:ascii="Times New Roman" w:hAnsi="Times New Roman" w:cs="Times New Roman"/>
          <w:sz w:val="28"/>
          <w:szCs w:val="28"/>
        </w:rPr>
        <w:t>с собственниками домовладений</w:t>
      </w:r>
      <w:r w:rsidR="005248D3">
        <w:rPr>
          <w:rFonts w:ascii="Times New Roman" w:hAnsi="Times New Roman" w:cs="Times New Roman"/>
          <w:sz w:val="28"/>
          <w:szCs w:val="28"/>
        </w:rPr>
        <w:t>.</w:t>
      </w:r>
    </w:p>
    <w:p w:rsidR="008C2A70" w:rsidRDefault="008C2A70" w:rsidP="008C2A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A70">
        <w:rPr>
          <w:rFonts w:ascii="Times New Roman" w:hAnsi="Times New Roman" w:cs="Times New Roman"/>
          <w:sz w:val="28"/>
          <w:szCs w:val="28"/>
        </w:rPr>
        <w:t xml:space="preserve">Порядок и последовательность процесса взаимодействия эксплуатационно-производственных управлений со службами и </w:t>
      </w:r>
      <w:r>
        <w:rPr>
          <w:rFonts w:ascii="Times New Roman" w:hAnsi="Times New Roman" w:cs="Times New Roman"/>
          <w:sz w:val="28"/>
          <w:szCs w:val="28"/>
        </w:rPr>
        <w:t xml:space="preserve">отделами Общества, проводимого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8C2A70">
        <w:rPr>
          <w:rFonts w:ascii="Times New Roman" w:hAnsi="Times New Roman" w:cs="Times New Roman"/>
          <w:sz w:val="28"/>
          <w:szCs w:val="28"/>
        </w:rPr>
        <w:t>в рамках догазификации, буд</w:t>
      </w:r>
      <w:r w:rsidR="0047675A">
        <w:rPr>
          <w:rFonts w:ascii="Times New Roman" w:hAnsi="Times New Roman" w:cs="Times New Roman"/>
          <w:sz w:val="28"/>
          <w:szCs w:val="28"/>
        </w:rPr>
        <w:t>у</w:t>
      </w:r>
      <w:r w:rsidRPr="008C2A70">
        <w:rPr>
          <w:rFonts w:ascii="Times New Roman" w:hAnsi="Times New Roman" w:cs="Times New Roman"/>
          <w:sz w:val="28"/>
          <w:szCs w:val="28"/>
        </w:rPr>
        <w:t xml:space="preserve">т в ближайшее время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 w:rsidR="0047675A">
        <w:rPr>
          <w:rFonts w:ascii="Times New Roman" w:hAnsi="Times New Roman" w:cs="Times New Roman"/>
          <w:sz w:val="28"/>
          <w:szCs w:val="28"/>
        </w:rPr>
        <w:t>ы</w:t>
      </w:r>
      <w:r w:rsidRPr="008C2A70">
        <w:rPr>
          <w:rFonts w:ascii="Times New Roman" w:hAnsi="Times New Roman" w:cs="Times New Roman"/>
          <w:sz w:val="28"/>
          <w:szCs w:val="28"/>
        </w:rPr>
        <w:t>.</w:t>
      </w:r>
    </w:p>
    <w:p w:rsidR="008C2A70" w:rsidRPr="00470C57" w:rsidRDefault="008C2A70" w:rsidP="00470C5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C2A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Времени на реализацию поставленной задачи отведено мало, поэтому необходимо уже сейчас начать соответствующую работу, не дожидаясь официального принятия подзаконных актов, определяющих порядок догазификации.</w:t>
      </w:r>
    </w:p>
    <w:p w:rsidR="00251B3B" w:rsidRPr="008C2A70" w:rsidRDefault="00251B3B" w:rsidP="008C2A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1B3B" w:rsidRPr="008C2A70" w:rsidSect="004C189C">
      <w:headerReference w:type="default" r:id="rId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633" w:rsidRDefault="00244633" w:rsidP="00701806">
      <w:pPr>
        <w:spacing w:after="0" w:line="240" w:lineRule="auto"/>
      </w:pPr>
      <w:r>
        <w:separator/>
      </w:r>
    </w:p>
  </w:endnote>
  <w:endnote w:type="continuationSeparator" w:id="0">
    <w:p w:rsidR="00244633" w:rsidRDefault="00244633" w:rsidP="0070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633" w:rsidRDefault="00244633" w:rsidP="00701806">
      <w:pPr>
        <w:spacing w:after="0" w:line="240" w:lineRule="auto"/>
      </w:pPr>
      <w:r>
        <w:separator/>
      </w:r>
    </w:p>
  </w:footnote>
  <w:footnote w:type="continuationSeparator" w:id="0">
    <w:p w:rsidR="00244633" w:rsidRDefault="00244633" w:rsidP="00701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466555"/>
      <w:docPartObj>
        <w:docPartGallery w:val="Page Numbers (Top of Page)"/>
        <w:docPartUnique/>
      </w:docPartObj>
    </w:sdtPr>
    <w:sdtEndPr/>
    <w:sdtContent>
      <w:p w:rsidR="004C189C" w:rsidRDefault="004C18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B49">
          <w:rPr>
            <w:noProof/>
          </w:rPr>
          <w:t>3</w:t>
        </w:r>
        <w:r>
          <w:fldChar w:fldCharType="end"/>
        </w:r>
      </w:p>
    </w:sdtContent>
  </w:sdt>
  <w:p w:rsidR="004C189C" w:rsidRDefault="004C18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DE"/>
    <w:rsid w:val="0001317A"/>
    <w:rsid w:val="000224A1"/>
    <w:rsid w:val="000230DF"/>
    <w:rsid w:val="0003455D"/>
    <w:rsid w:val="00041BFA"/>
    <w:rsid w:val="000577DF"/>
    <w:rsid w:val="00064360"/>
    <w:rsid w:val="00085A3E"/>
    <w:rsid w:val="000A3965"/>
    <w:rsid w:val="000A64D8"/>
    <w:rsid w:val="000C70AB"/>
    <w:rsid w:val="000D21E1"/>
    <w:rsid w:val="000E0F1A"/>
    <w:rsid w:val="001009DA"/>
    <w:rsid w:val="00117D34"/>
    <w:rsid w:val="00122112"/>
    <w:rsid w:val="001251DF"/>
    <w:rsid w:val="001274ED"/>
    <w:rsid w:val="001327F5"/>
    <w:rsid w:val="001338B1"/>
    <w:rsid w:val="00152940"/>
    <w:rsid w:val="00185694"/>
    <w:rsid w:val="0019002A"/>
    <w:rsid w:val="001902E5"/>
    <w:rsid w:val="00195C1D"/>
    <w:rsid w:val="001D4F91"/>
    <w:rsid w:val="001E1BB7"/>
    <w:rsid w:val="00205DF1"/>
    <w:rsid w:val="00211185"/>
    <w:rsid w:val="002222BC"/>
    <w:rsid w:val="00231A63"/>
    <w:rsid w:val="002370B7"/>
    <w:rsid w:val="00244633"/>
    <w:rsid w:val="00247D0D"/>
    <w:rsid w:val="0025032B"/>
    <w:rsid w:val="00251B3B"/>
    <w:rsid w:val="00270283"/>
    <w:rsid w:val="0027551A"/>
    <w:rsid w:val="00285BC1"/>
    <w:rsid w:val="00287EE4"/>
    <w:rsid w:val="00292130"/>
    <w:rsid w:val="00296BA1"/>
    <w:rsid w:val="002A4059"/>
    <w:rsid w:val="002B667F"/>
    <w:rsid w:val="002E35D2"/>
    <w:rsid w:val="002E594D"/>
    <w:rsid w:val="002E59E1"/>
    <w:rsid w:val="002F3E6E"/>
    <w:rsid w:val="00313E3A"/>
    <w:rsid w:val="00325344"/>
    <w:rsid w:val="00325F20"/>
    <w:rsid w:val="00331DD6"/>
    <w:rsid w:val="00336365"/>
    <w:rsid w:val="00340B5B"/>
    <w:rsid w:val="00362408"/>
    <w:rsid w:val="00372BCA"/>
    <w:rsid w:val="00376162"/>
    <w:rsid w:val="00377788"/>
    <w:rsid w:val="00384944"/>
    <w:rsid w:val="003A4C6A"/>
    <w:rsid w:val="003C6D3C"/>
    <w:rsid w:val="003D6A94"/>
    <w:rsid w:val="003E2C4C"/>
    <w:rsid w:val="00437AD4"/>
    <w:rsid w:val="00457375"/>
    <w:rsid w:val="00470C57"/>
    <w:rsid w:val="0047675A"/>
    <w:rsid w:val="004859B1"/>
    <w:rsid w:val="004879A4"/>
    <w:rsid w:val="004A10A2"/>
    <w:rsid w:val="004C189C"/>
    <w:rsid w:val="004C2495"/>
    <w:rsid w:val="004C760B"/>
    <w:rsid w:val="004E5B03"/>
    <w:rsid w:val="0050169D"/>
    <w:rsid w:val="00502760"/>
    <w:rsid w:val="00513968"/>
    <w:rsid w:val="0052322C"/>
    <w:rsid w:val="005248D3"/>
    <w:rsid w:val="00526B6E"/>
    <w:rsid w:val="0053088F"/>
    <w:rsid w:val="00553558"/>
    <w:rsid w:val="005546C5"/>
    <w:rsid w:val="00554C20"/>
    <w:rsid w:val="0056285B"/>
    <w:rsid w:val="00565080"/>
    <w:rsid w:val="0057004C"/>
    <w:rsid w:val="00572B54"/>
    <w:rsid w:val="005942FA"/>
    <w:rsid w:val="005B32D0"/>
    <w:rsid w:val="005B5552"/>
    <w:rsid w:val="005E6E97"/>
    <w:rsid w:val="005F0CF1"/>
    <w:rsid w:val="006039FC"/>
    <w:rsid w:val="00604760"/>
    <w:rsid w:val="00614649"/>
    <w:rsid w:val="00615D64"/>
    <w:rsid w:val="00626A12"/>
    <w:rsid w:val="006303B5"/>
    <w:rsid w:val="0064622D"/>
    <w:rsid w:val="0065352D"/>
    <w:rsid w:val="00667614"/>
    <w:rsid w:val="00673FBE"/>
    <w:rsid w:val="0069145E"/>
    <w:rsid w:val="006B33F6"/>
    <w:rsid w:val="006B6E55"/>
    <w:rsid w:val="006C5AE8"/>
    <w:rsid w:val="006D4B26"/>
    <w:rsid w:val="00701806"/>
    <w:rsid w:val="0071189C"/>
    <w:rsid w:val="007160C7"/>
    <w:rsid w:val="0072059F"/>
    <w:rsid w:val="00753646"/>
    <w:rsid w:val="00777095"/>
    <w:rsid w:val="00783D61"/>
    <w:rsid w:val="00785B16"/>
    <w:rsid w:val="0079049C"/>
    <w:rsid w:val="00795DDA"/>
    <w:rsid w:val="007A7D06"/>
    <w:rsid w:val="007D7225"/>
    <w:rsid w:val="007E4A4C"/>
    <w:rsid w:val="00803E97"/>
    <w:rsid w:val="00803FAB"/>
    <w:rsid w:val="0084609E"/>
    <w:rsid w:val="00851795"/>
    <w:rsid w:val="00855539"/>
    <w:rsid w:val="008566B2"/>
    <w:rsid w:val="00886E77"/>
    <w:rsid w:val="008A6E72"/>
    <w:rsid w:val="008B4839"/>
    <w:rsid w:val="008B5AF5"/>
    <w:rsid w:val="008B7605"/>
    <w:rsid w:val="008B7DE1"/>
    <w:rsid w:val="008C2A70"/>
    <w:rsid w:val="008C7A60"/>
    <w:rsid w:val="008D6C42"/>
    <w:rsid w:val="008D6FE0"/>
    <w:rsid w:val="008E617A"/>
    <w:rsid w:val="00902EF0"/>
    <w:rsid w:val="009122BC"/>
    <w:rsid w:val="00932646"/>
    <w:rsid w:val="00942A67"/>
    <w:rsid w:val="009527DE"/>
    <w:rsid w:val="0098486F"/>
    <w:rsid w:val="00987546"/>
    <w:rsid w:val="009876E0"/>
    <w:rsid w:val="00987E00"/>
    <w:rsid w:val="00994B1B"/>
    <w:rsid w:val="009B081D"/>
    <w:rsid w:val="009B2784"/>
    <w:rsid w:val="009C65D4"/>
    <w:rsid w:val="009E315A"/>
    <w:rsid w:val="009F3370"/>
    <w:rsid w:val="00A01494"/>
    <w:rsid w:val="00A22C9C"/>
    <w:rsid w:val="00A33B69"/>
    <w:rsid w:val="00A37DC5"/>
    <w:rsid w:val="00A42AA3"/>
    <w:rsid w:val="00A70245"/>
    <w:rsid w:val="00A7165B"/>
    <w:rsid w:val="00A74209"/>
    <w:rsid w:val="00A860F7"/>
    <w:rsid w:val="00A93D4B"/>
    <w:rsid w:val="00AE3649"/>
    <w:rsid w:val="00B0023F"/>
    <w:rsid w:val="00B0743A"/>
    <w:rsid w:val="00B1386E"/>
    <w:rsid w:val="00B252A8"/>
    <w:rsid w:val="00B36F9C"/>
    <w:rsid w:val="00B41511"/>
    <w:rsid w:val="00B417F4"/>
    <w:rsid w:val="00B50ADF"/>
    <w:rsid w:val="00B53451"/>
    <w:rsid w:val="00B6688F"/>
    <w:rsid w:val="00B708D2"/>
    <w:rsid w:val="00B85507"/>
    <w:rsid w:val="00B86A48"/>
    <w:rsid w:val="00BA2639"/>
    <w:rsid w:val="00BB26EA"/>
    <w:rsid w:val="00BB7B7A"/>
    <w:rsid w:val="00BC4F98"/>
    <w:rsid w:val="00BC55F6"/>
    <w:rsid w:val="00BC6E59"/>
    <w:rsid w:val="00BC749D"/>
    <w:rsid w:val="00BD4E60"/>
    <w:rsid w:val="00BE3538"/>
    <w:rsid w:val="00BE5069"/>
    <w:rsid w:val="00BF73CC"/>
    <w:rsid w:val="00C1453A"/>
    <w:rsid w:val="00C16B4E"/>
    <w:rsid w:val="00C33173"/>
    <w:rsid w:val="00C34C2E"/>
    <w:rsid w:val="00C40B03"/>
    <w:rsid w:val="00C44FEB"/>
    <w:rsid w:val="00C45779"/>
    <w:rsid w:val="00C51257"/>
    <w:rsid w:val="00C514E0"/>
    <w:rsid w:val="00C53B8A"/>
    <w:rsid w:val="00C618E7"/>
    <w:rsid w:val="00C74F60"/>
    <w:rsid w:val="00C914B5"/>
    <w:rsid w:val="00C96904"/>
    <w:rsid w:val="00CA7831"/>
    <w:rsid w:val="00CB5E5F"/>
    <w:rsid w:val="00CD5113"/>
    <w:rsid w:val="00CE5EFC"/>
    <w:rsid w:val="00CF2B6C"/>
    <w:rsid w:val="00D057ED"/>
    <w:rsid w:val="00D06547"/>
    <w:rsid w:val="00D30540"/>
    <w:rsid w:val="00D3505B"/>
    <w:rsid w:val="00D35A99"/>
    <w:rsid w:val="00D46E94"/>
    <w:rsid w:val="00D75038"/>
    <w:rsid w:val="00DB471A"/>
    <w:rsid w:val="00DB6C18"/>
    <w:rsid w:val="00DD2C38"/>
    <w:rsid w:val="00DE0FD0"/>
    <w:rsid w:val="00DE2BD7"/>
    <w:rsid w:val="00DE3821"/>
    <w:rsid w:val="00DE4255"/>
    <w:rsid w:val="00DF50A3"/>
    <w:rsid w:val="00DF613C"/>
    <w:rsid w:val="00E0596A"/>
    <w:rsid w:val="00E226FA"/>
    <w:rsid w:val="00E2691B"/>
    <w:rsid w:val="00E31B49"/>
    <w:rsid w:val="00E348C5"/>
    <w:rsid w:val="00E34C14"/>
    <w:rsid w:val="00E52AED"/>
    <w:rsid w:val="00E57871"/>
    <w:rsid w:val="00E71DE9"/>
    <w:rsid w:val="00E83283"/>
    <w:rsid w:val="00E93D50"/>
    <w:rsid w:val="00EA1B57"/>
    <w:rsid w:val="00EA2129"/>
    <w:rsid w:val="00EB47DF"/>
    <w:rsid w:val="00EC1123"/>
    <w:rsid w:val="00F02939"/>
    <w:rsid w:val="00F254B6"/>
    <w:rsid w:val="00F6154D"/>
    <w:rsid w:val="00F64D19"/>
    <w:rsid w:val="00F65873"/>
    <w:rsid w:val="00F86AFD"/>
    <w:rsid w:val="00F87DA0"/>
    <w:rsid w:val="00F935B9"/>
    <w:rsid w:val="00FA4717"/>
    <w:rsid w:val="00FC7CF0"/>
    <w:rsid w:val="00FD077A"/>
    <w:rsid w:val="00FE0D4F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DEB917-C30E-42FC-AD9E-63C67340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646"/>
    <w:rPr>
      <w:b/>
      <w:bCs/>
    </w:rPr>
  </w:style>
  <w:style w:type="character" w:customStyle="1" w:styleId="wffiletext">
    <w:name w:val="wf_file_text"/>
    <w:basedOn w:val="a0"/>
    <w:rsid w:val="00932646"/>
  </w:style>
  <w:style w:type="paragraph" w:styleId="a5">
    <w:name w:val="header"/>
    <w:basedOn w:val="a"/>
    <w:link w:val="a6"/>
    <w:uiPriority w:val="99"/>
    <w:unhideWhenUsed/>
    <w:rsid w:val="00701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1806"/>
  </w:style>
  <w:style w:type="paragraph" w:styleId="a7">
    <w:name w:val="footer"/>
    <w:basedOn w:val="a"/>
    <w:link w:val="a8"/>
    <w:uiPriority w:val="99"/>
    <w:unhideWhenUsed/>
    <w:rsid w:val="00701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806"/>
  </w:style>
  <w:style w:type="paragraph" w:styleId="a9">
    <w:name w:val="Balloon Text"/>
    <w:basedOn w:val="a"/>
    <w:link w:val="aa"/>
    <w:uiPriority w:val="99"/>
    <w:semiHidden/>
    <w:unhideWhenUsed/>
    <w:rsid w:val="000E0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0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C492E-6CCE-45C6-88DF-84657F3BB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Федотов Роберт Карлович</cp:lastModifiedBy>
  <cp:revision>112</cp:revision>
  <cp:lastPrinted>2021-07-22T05:39:00Z</cp:lastPrinted>
  <dcterms:created xsi:type="dcterms:W3CDTF">2021-07-21T06:17:00Z</dcterms:created>
  <dcterms:modified xsi:type="dcterms:W3CDTF">2021-07-26T06:11:00Z</dcterms:modified>
</cp:coreProperties>
</file>